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6"/>
      </w:tblGrid>
      <w:tr w:rsidR="00C8248D" w:rsidRPr="00C8248D" w:rsidTr="00C82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27"/>
                <w:szCs w:val="27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27"/>
                <w:szCs w:val="27"/>
                <w:bdr w:val="none" w:sz="0" w:space="0" w:color="auto" w:frame="1"/>
                <w:lang w:eastAsia="ru-RU"/>
              </w:rPr>
              <w:t>Отчет о финансовых результатах деятельности (ф. 0503721)</w:t>
            </w:r>
          </w:p>
        </w:tc>
      </w:tr>
    </w:tbl>
    <w:p w:rsidR="00C8248D" w:rsidRPr="00C8248D" w:rsidRDefault="00C8248D" w:rsidP="00C82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72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3286"/>
      </w:tblGrid>
      <w:tr w:rsidR="00C8248D" w:rsidRPr="00C8248D" w:rsidTr="00C8248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 формирования</w:t>
            </w:r>
          </w:p>
        </w:tc>
        <w:tc>
          <w:tcPr>
            <w:tcW w:w="13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25.03.2026</w:t>
            </w:r>
          </w:p>
        </w:tc>
      </w:tr>
      <w:tr w:rsidR="00C8248D" w:rsidRPr="00C8248D" w:rsidTr="00C8248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 утверждения</w:t>
            </w:r>
          </w:p>
        </w:tc>
        <w:tc>
          <w:tcPr>
            <w:tcW w:w="13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01.01.2026</w:t>
            </w:r>
          </w:p>
        </w:tc>
      </w:tr>
      <w:tr w:rsidR="00C8248D" w:rsidRPr="00C8248D" w:rsidTr="00C8248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Полное наименование учреждения</w:t>
            </w:r>
          </w:p>
        </w:tc>
        <w:tc>
          <w:tcPr>
            <w:tcW w:w="13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"ДЕТСКИЙ САД "ИЗЮМИНКА"</w:t>
            </w:r>
          </w:p>
        </w:tc>
      </w:tr>
      <w:tr w:rsidR="00C8248D" w:rsidRPr="00C8248D" w:rsidTr="00C8248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Код учреждения</w:t>
            </w:r>
          </w:p>
        </w:tc>
        <w:tc>
          <w:tcPr>
            <w:tcW w:w="13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603Z9096</w:t>
            </w:r>
          </w:p>
        </w:tc>
      </w:tr>
      <w:tr w:rsidR="00C8248D" w:rsidRPr="00C8248D" w:rsidTr="00C8248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13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6148007062</w:t>
            </w:r>
          </w:p>
        </w:tc>
      </w:tr>
      <w:tr w:rsidR="00C8248D" w:rsidRPr="00C8248D" w:rsidTr="00C8248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13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614801001</w:t>
            </w:r>
          </w:p>
        </w:tc>
      </w:tr>
      <w:tr w:rsidR="00C8248D" w:rsidRPr="00C8248D" w:rsidTr="00C8248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Период формирования</w:t>
            </w:r>
          </w:p>
        </w:tc>
        <w:tc>
          <w:tcPr>
            <w:tcW w:w="13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2025</w:t>
            </w:r>
          </w:p>
        </w:tc>
      </w:tr>
      <w:tr w:rsidR="00C8248D" w:rsidRPr="00C8248D" w:rsidTr="00C8248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ind w:right="646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Сформировано</w:t>
            </w:r>
            <w:bookmarkStart w:id="0" w:name="_GoBack"/>
            <w:bookmarkEnd w:id="0"/>
          </w:p>
        </w:tc>
        <w:tc>
          <w:tcPr>
            <w:tcW w:w="132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Учреждением - МУНИЦИПАЛЬНОЕ БЮДЖЕТНОЕ ДОШКОЛЬНОЕ ОБРАЗОВАТЕЛЬНОЕ УЧРЕЖДЕНИЕ "ДЕТСКИЙ САД "ИЗЮМИНКА"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ИНН 6148007062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КПП 614801001</w:t>
            </w:r>
          </w:p>
        </w:tc>
      </w:tr>
    </w:tbl>
    <w:p w:rsidR="00C8248D" w:rsidRPr="00C8248D" w:rsidRDefault="00C8248D" w:rsidP="00C82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6550"/>
        <w:gridCol w:w="2291"/>
        <w:gridCol w:w="1891"/>
      </w:tblGrid>
      <w:tr w:rsidR="00C8248D" w:rsidRPr="00C8248D" w:rsidTr="00C82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КОДЫ</w:t>
            </w:r>
          </w:p>
        </w:tc>
      </w:tr>
      <w:tr w:rsidR="00C8248D" w:rsidRPr="00C8248D" w:rsidTr="00C82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0503721</w:t>
            </w:r>
          </w:p>
        </w:tc>
      </w:tr>
      <w:tr w:rsidR="00C8248D" w:rsidRPr="00C8248D" w:rsidTr="00C8248D"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01 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 20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26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01.01.2026</w:t>
            </w:r>
          </w:p>
        </w:tc>
      </w:tr>
      <w:tr w:rsidR="00C8248D" w:rsidRPr="00C8248D" w:rsidTr="00C82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"ДЕТСКИЙ САД "ИЗЮМИНКА"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28292725</w:t>
            </w:r>
          </w:p>
        </w:tc>
      </w:tr>
      <w:tr w:rsidR="00C8248D" w:rsidRPr="00C8248D" w:rsidTr="00C82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6148007062</w:t>
            </w:r>
          </w:p>
        </w:tc>
      </w:tr>
      <w:tr w:rsidR="00C8248D" w:rsidRPr="00C8248D" w:rsidTr="00C82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60626101001</w:t>
            </w:r>
          </w:p>
        </w:tc>
      </w:tr>
      <w:tr w:rsidR="00C8248D" w:rsidRPr="00C8248D" w:rsidTr="00C8248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УПРАВЛЕНИЕ ОБРАЗОВАНИЯ КРАСНОСУЛИНСКОГО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02114372</w:t>
            </w:r>
          </w:p>
        </w:tc>
      </w:tr>
      <w:tr w:rsidR="00C8248D" w:rsidRPr="00C8248D" w:rsidTr="00C8248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6148002811</w:t>
            </w:r>
          </w:p>
        </w:tc>
      </w:tr>
      <w:tr w:rsidR="00C8248D" w:rsidRPr="00C8248D" w:rsidTr="00C824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right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C8248D" w:rsidRPr="00C8248D" w:rsidRDefault="00C8248D" w:rsidP="00C82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6703"/>
        <w:gridCol w:w="787"/>
        <w:gridCol w:w="1016"/>
        <w:gridCol w:w="1927"/>
        <w:gridCol w:w="2075"/>
        <w:gridCol w:w="1915"/>
        <w:gridCol w:w="1447"/>
      </w:tblGrid>
      <w:tr w:rsidR="00C8248D" w:rsidRPr="00C8248D" w:rsidTr="00C8248D">
        <w:trPr>
          <w:tblHeader/>
        </w:trPr>
        <w:tc>
          <w:tcPr>
            <w:tcW w:w="8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Доходы 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(стр. 030 + стр. 040 + стр. 050 + стр. 060 + стр. 070 + стр. 090 + стр. 100 + стр. 110)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3 092 439,25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3 092 439,25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29 084,90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29 084,90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 операционной аренды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29 084,90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29 084,90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платных услуг (работ), компенсаций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3 050 778,35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3 050 778,35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 оказания платных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3 030 586,00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3 030 586,00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Доходы по условным арендным платежам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20 192,35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20 192,35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Штрафы, пени, неустойки, возмещения ущерба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поступления текущего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поступления капитального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Безвозмездные </w:t>
            </w:r>
            <w:proofErr w:type="spellStart"/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неденежные</w:t>
            </w:r>
            <w:proofErr w:type="spellEnd"/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 поступления в сектор государственного управления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12 576,00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12 576,00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Прочие </w:t>
            </w:r>
            <w:proofErr w:type="spellStart"/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неденежные</w:t>
            </w:r>
            <w:proofErr w:type="spellEnd"/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 безвозмездные поступления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12 576,00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12 576,00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Расходы 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(стр. 160 + стр. 170 + стр. 190 + стр. 210 + стр. 230 + стр. 240 + стр. 250 + стр. 260 + стр. 270)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4 294 022,28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4 294 022,28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работ,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Обслуживание долговых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текущего характера организациям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бюджетам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по операциям с активами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105 501,28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105 501,28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Амортизация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105 501,28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105 501,28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капитального характера организациям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4 188 521,00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4 188 521,00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Налоги, пошлины и сборы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4 188 521,00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4 188 521,00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Чистый операционный результат 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(стр. 301–стр. 302); (стр. 310+стр. 410)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-4 294 022,28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3 092 439,25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-1 201 583,03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Операционный результат до налогообложения (стр. 010-стр. 150)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-4 294 022,28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3 092 439,25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-1 201 583,03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Операции с нефинансовыми активами 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(стр. 320+стр. 330+стр. 350+стр. 360+стр. 370+стр. 380+стр. 390+стр. 395+стр. 400)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поступление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основных средств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41X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поступление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нематериальных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42X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поступление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непроизведенных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43X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поступление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4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4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материальных запасов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4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4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материальных запасов для целей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поступление прав пользования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прав пользования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прав пользования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поступление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уменьшение стоимости биологических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изменение затрат на изготовление готовой продукции (работ,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Чистое изменение затрат на </w:t>
            </w:r>
            <w:proofErr w:type="spellStart"/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биотрансформацию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затрат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изменение расходов будущих периодов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Операции с финансовыми активами и обязательствами 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(стр.420 – стр.510)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Операции с финансовыми активами 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(стр. 430 + стр. 440 + стр. 450 + стр. 460 + стр. 470 + стр. 480)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поступление денежных средств и их эквивалентов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поступление денежных средств и их эквивалентов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выбытие денежных средств и их эквивалентов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поступление ценных бумаг, кроме акций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ценных бумаг, кроме акций и иных финансовых инструментов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ценных бумаг, кроме акций и иных финансовых инструментов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поступление акций и иных финансовых инструментов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акций и иных финансовых инструментов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предоставление займов (ссуд)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задолженности по предоставленным займам (ссудам)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задолженности по предоставленным займам (ссудам)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поступление иных финансовых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стоимости иных финансовых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стоимости иных финансовых активов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Чистое увеличение дебиторской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дебиторской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дебиторской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Операции с обязательствами </w:t>
            </w: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(стр. 520 + стр. 530 + стр. 540 + стр. 550 + стр. 560)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увеличение задолженности по внутренним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задолженности по внутренним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задолженности по внутренним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увеличение задолженности по внешним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задолженности по внешним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задолженности по внешним привлеченным заимствованиям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увеличение прочей кредиторской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прочей кредиторской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уменьшение прочей кредиторской задолженности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изменение доходов будущих периодов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C8248D" w:rsidRPr="00C8248D" w:rsidTr="00C8248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Чистое изменение резервов предстоящих расходов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C8248D" w:rsidRPr="00C8248D" w:rsidRDefault="00C8248D" w:rsidP="00C82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3"/>
        <w:gridCol w:w="3840"/>
        <w:gridCol w:w="4053"/>
        <w:gridCol w:w="3840"/>
      </w:tblGrid>
      <w:tr w:rsidR="00C8248D" w:rsidRPr="00C8248D" w:rsidTr="00C8248D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8248D" w:rsidRPr="00C8248D" w:rsidTr="00C8248D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Централизованная бухгалтерия (наименование, ОГРН, ИНН, КПП, местонахождение)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48D" w:rsidRPr="00C8248D" w:rsidTr="00C8248D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Руководитель (уполномоченное лицо)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8248D" w:rsidRPr="00C8248D" w:rsidTr="00C8248D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C8248D" w:rsidRPr="00C8248D" w:rsidTr="00C8248D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Телефон, e-</w:t>
            </w:r>
            <w:proofErr w:type="spellStart"/>
            <w:r w:rsidRPr="00C8248D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mail</w:t>
            </w:r>
            <w:proofErr w:type="spellEnd"/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8248D" w:rsidRPr="00C8248D" w:rsidRDefault="00C8248D" w:rsidP="00C8248D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AC402C" w:rsidRDefault="00AC402C" w:rsidP="00C8248D">
      <w:pPr>
        <w:ind w:left="-142"/>
      </w:pPr>
    </w:p>
    <w:sectPr w:rsidR="00AC402C" w:rsidSect="00C8248D">
      <w:pgSz w:w="16838" w:h="11906" w:orient="landscape"/>
      <w:pgMar w:top="851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8D"/>
    <w:rsid w:val="00AC402C"/>
    <w:rsid w:val="00C8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3B65F-16F5-41AA-84CB-0F722D90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248D"/>
  </w:style>
  <w:style w:type="paragraph" w:customStyle="1" w:styleId="msonormal0">
    <w:name w:val="msonormal"/>
    <w:basedOn w:val="a"/>
    <w:rsid w:val="00C8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8248D"/>
    <w:rPr>
      <w:b/>
      <w:bCs/>
    </w:rPr>
  </w:style>
  <w:style w:type="character" w:customStyle="1" w:styleId="date-underscore">
    <w:name w:val="date-underscore"/>
    <w:basedOn w:val="a0"/>
    <w:rsid w:val="00C82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2026-05-05T07:22:00Z</dcterms:created>
  <dcterms:modified xsi:type="dcterms:W3CDTF">2026-05-05T07:27:00Z</dcterms:modified>
</cp:coreProperties>
</file>